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919" w:rsidRDefault="009A5919" w:rsidP="00FF3363">
      <w:pPr>
        <w:rPr>
          <w:b/>
        </w:rPr>
      </w:pPr>
      <w:r>
        <w:rPr>
          <w:b/>
          <w:noProof/>
        </w:rPr>
        <w:drawing>
          <wp:anchor distT="0" distB="0" distL="114300" distR="114300" simplePos="0" relativeHeight="251679744" behindDoc="1" locked="0" layoutInCell="1" allowOverlap="1">
            <wp:simplePos x="0" y="0"/>
            <wp:positionH relativeFrom="column">
              <wp:posOffset>4819650</wp:posOffset>
            </wp:positionH>
            <wp:positionV relativeFrom="paragraph">
              <wp:posOffset>-533400</wp:posOffset>
            </wp:positionV>
            <wp:extent cx="1343025" cy="922861"/>
            <wp:effectExtent l="19050" t="0" r="9525" b="0"/>
            <wp:wrapNone/>
            <wp:docPr id="1" name="Picture 0" descr="SHB LOGO with 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B LOGO with strap.jpg"/>
                    <pic:cNvPicPr/>
                  </pic:nvPicPr>
                  <pic:blipFill>
                    <a:blip r:embed="rId6" cstate="print"/>
                    <a:stretch>
                      <a:fillRect/>
                    </a:stretch>
                  </pic:blipFill>
                  <pic:spPr>
                    <a:xfrm>
                      <a:off x="0" y="0"/>
                      <a:ext cx="1343025" cy="922861"/>
                    </a:xfrm>
                    <a:prstGeom prst="rect">
                      <a:avLst/>
                    </a:prstGeom>
                  </pic:spPr>
                </pic:pic>
              </a:graphicData>
            </a:graphic>
          </wp:anchor>
        </w:drawing>
      </w:r>
    </w:p>
    <w:p w:rsidR="008C0A20" w:rsidRDefault="008C0A20" w:rsidP="00FF3363">
      <w:pPr>
        <w:rPr>
          <w:b/>
        </w:rPr>
      </w:pPr>
    </w:p>
    <w:p w:rsidR="008C0A20" w:rsidRDefault="008C0A20" w:rsidP="00FF3363">
      <w:pPr>
        <w:rPr>
          <w:b/>
        </w:rPr>
      </w:pPr>
      <w:r>
        <w:rPr>
          <w:b/>
        </w:rPr>
        <w:t xml:space="preserve">Dear </w:t>
      </w:r>
      <w:r w:rsidR="006D6138">
        <w:rPr>
          <w:b/>
        </w:rPr>
        <w:t xml:space="preserve">Acklea </w:t>
      </w:r>
      <w:r>
        <w:rPr>
          <w:b/>
        </w:rPr>
        <w:t>Customer</w:t>
      </w:r>
    </w:p>
    <w:p w:rsidR="001A2EB6" w:rsidRDefault="001A2EB6" w:rsidP="00FF3363">
      <w:r>
        <w:t>Following an in-depth review of their business</w:t>
      </w:r>
      <w:r w:rsidR="006D6138">
        <w:t xml:space="preserve"> and how to best offer the right level of investment to be able to grow and cement their standing as the UK’s Leading Provider of Traffic Management, Dave Phizacklea and Martin Potter have sold </w:t>
      </w:r>
      <w:r w:rsidR="00DA7A6D">
        <w:t xml:space="preserve">the </w:t>
      </w:r>
      <w:r w:rsidR="006D6138">
        <w:t>Acklea</w:t>
      </w:r>
      <w:r w:rsidR="00DA7A6D">
        <w:t xml:space="preserve"> business </w:t>
      </w:r>
      <w:r w:rsidR="006D6138">
        <w:t xml:space="preserve">to SHB Hire Ltd, </w:t>
      </w:r>
      <w:r w:rsidR="006006B5">
        <w:t>the specialist V</w:t>
      </w:r>
      <w:r w:rsidR="001F518E">
        <w:t xml:space="preserve">ehicle </w:t>
      </w:r>
      <w:r w:rsidR="006006B5">
        <w:t>H</w:t>
      </w:r>
      <w:r w:rsidR="001F518E">
        <w:t xml:space="preserve">ire and </w:t>
      </w:r>
      <w:r w:rsidR="006006B5">
        <w:t>M</w:t>
      </w:r>
      <w:r w:rsidR="001F518E">
        <w:t xml:space="preserve">anagement company from </w:t>
      </w:r>
      <w:r>
        <w:t xml:space="preserve"> the 1 </w:t>
      </w:r>
      <w:r w:rsidR="001F518E">
        <w:t>November 2016.</w:t>
      </w:r>
    </w:p>
    <w:p w:rsidR="001F518E" w:rsidRDefault="001F518E" w:rsidP="00FF3363">
      <w:r>
        <w:t>Acklea will continue to operate from its base in Calne and deliver customer excellence to the Traffic Management market as a division of SHB. Dave Phizacklea and Martin Potter will remain involved in the business</w:t>
      </w:r>
      <w:r w:rsidR="00FF3363">
        <w:t>;</w:t>
      </w:r>
      <w:r>
        <w:t xml:space="preserve"> Dave on a consultancy basi</w:t>
      </w:r>
      <w:r w:rsidR="00DA7A6D">
        <w:t>s and Martin as General Manager.</w:t>
      </w:r>
    </w:p>
    <w:p w:rsidR="001F518E" w:rsidRDefault="001F518E" w:rsidP="00FF3363">
      <w:r>
        <w:t xml:space="preserve">Both companies are focused on delivering solutions with a strong emphasis on operator and equipment </w:t>
      </w:r>
      <w:r w:rsidRPr="00131FC3">
        <w:t>safety. B</w:t>
      </w:r>
      <w:r>
        <w:t xml:space="preserve">ringing together the </w:t>
      </w:r>
      <w:r w:rsidR="00E71199">
        <w:t>companies takes</w:t>
      </w:r>
      <w:r>
        <w:t xml:space="preserve"> advantage of </w:t>
      </w:r>
      <w:r w:rsidR="00FF3363">
        <w:t xml:space="preserve">the </w:t>
      </w:r>
      <w:r w:rsidR="00087278">
        <w:t>team</w:t>
      </w:r>
      <w:r w:rsidR="00E71199">
        <w:t>s</w:t>
      </w:r>
      <w:r w:rsidR="00087278">
        <w:t>’</w:t>
      </w:r>
      <w:r>
        <w:t xml:space="preserve"> skills, specialist knowledge and extensive vehicle portfolios. This means </w:t>
      </w:r>
      <w:r w:rsidR="00087278">
        <w:t>they</w:t>
      </w:r>
      <w:r>
        <w:t xml:space="preserve"> can offer the customer a leading one-stop-shop Highway solution. </w:t>
      </w:r>
    </w:p>
    <w:p w:rsidR="001F518E" w:rsidRDefault="001F518E" w:rsidP="00FF3363">
      <w:r w:rsidRPr="00504B7B">
        <w:t>Commenting on the acquisition Managing Director</w:t>
      </w:r>
      <w:r>
        <w:t>,</w:t>
      </w:r>
      <w:r w:rsidRPr="00504B7B">
        <w:t xml:space="preserve"> Paul Street</w:t>
      </w:r>
      <w:r>
        <w:t>,</w:t>
      </w:r>
      <w:r w:rsidRPr="00504B7B">
        <w:t xml:space="preserve"> of SHB said</w:t>
      </w:r>
      <w:r>
        <w:t>,</w:t>
      </w:r>
      <w:r w:rsidRPr="00504B7B">
        <w:t xml:space="preserve"> “We are delighted to have had this opportunity to bring together two very strong companies, allowing us to leverage years of experience</w:t>
      </w:r>
      <w:r>
        <w:t xml:space="preserve"> and skills</w:t>
      </w:r>
      <w:r w:rsidRPr="00504B7B">
        <w:t xml:space="preserve"> from the team</w:t>
      </w:r>
      <w:r>
        <w:t xml:space="preserve">s.  </w:t>
      </w:r>
    </w:p>
    <w:p w:rsidR="001F518E" w:rsidRDefault="001F518E" w:rsidP="00FF3363">
      <w:r>
        <w:t xml:space="preserve">Acklea have a </w:t>
      </w:r>
      <w:r w:rsidRPr="00504B7B">
        <w:t>fantastic product in the Traffic Management vehicles</w:t>
      </w:r>
      <w:r>
        <w:t xml:space="preserve"> they produce, which are designed and built in Calne, and by adding this to our already</w:t>
      </w:r>
      <w:r w:rsidRPr="00504B7B">
        <w:t xml:space="preserve"> strong </w:t>
      </w:r>
      <w:r>
        <w:t>rental offering for the Highways s</w:t>
      </w:r>
      <w:r w:rsidRPr="00504B7B">
        <w:t>ector we have cemented our place as the leading UK provider</w:t>
      </w:r>
      <w:r>
        <w:t>.”</w:t>
      </w:r>
    </w:p>
    <w:p w:rsidR="001F518E" w:rsidRDefault="001F518E" w:rsidP="00FF3363">
      <w:r>
        <w:t>Acklea Director, David Phizacklea, said, “Acklea has been at the forefront of the UK Traffic Management Vehicle Industry with our vehicle designs and equipment and we are delighted to be able to grow our business with the support of a national company who is in a position to invest and grow the business and offer broad opportunities for our employees.  SHB was a perfect fit for our company values and vision for the future.”</w:t>
      </w:r>
    </w:p>
    <w:p w:rsidR="001F518E" w:rsidRDefault="001F518E" w:rsidP="00FF3363">
      <w:r>
        <w:t xml:space="preserve">Regardless of the acquisition, this is very much business as usual but with the combined capabilities it’s a chance for current and future customers to really benefit from further investment into the business and the support  of  SHB’s UK infrastructure and support network.  </w:t>
      </w:r>
    </w:p>
    <w:p w:rsidR="00DA7A6D" w:rsidRPr="00DA7A6D" w:rsidRDefault="00DA7A6D" w:rsidP="00FF3363">
      <w:pPr>
        <w:rPr>
          <w:b/>
        </w:rPr>
      </w:pPr>
      <w:r w:rsidRPr="00DA7A6D">
        <w:rPr>
          <w:b/>
        </w:rPr>
        <w:t>Information on SHB</w:t>
      </w:r>
    </w:p>
    <w:p w:rsidR="00157259" w:rsidRDefault="009A5919" w:rsidP="00FF3363">
      <w:pPr>
        <w:rPr>
          <w:color w:val="000000"/>
          <w:szCs w:val="18"/>
        </w:rPr>
      </w:pPr>
      <w:r w:rsidRPr="009355A1">
        <w:rPr>
          <w:color w:val="000000"/>
          <w:szCs w:val="18"/>
        </w:rPr>
        <w:t>SHB</w:t>
      </w:r>
      <w:r>
        <w:rPr>
          <w:color w:val="000000"/>
          <w:szCs w:val="18"/>
        </w:rPr>
        <w:t xml:space="preserve"> Hire Ltd is a family owned and operated company with </w:t>
      </w:r>
      <w:r w:rsidR="001F518E">
        <w:rPr>
          <w:color w:val="000000"/>
          <w:szCs w:val="18"/>
        </w:rPr>
        <w:t>nearly 50</w:t>
      </w:r>
      <w:r w:rsidRPr="009355A1">
        <w:rPr>
          <w:color w:val="000000"/>
          <w:szCs w:val="18"/>
        </w:rPr>
        <w:t xml:space="preserve"> years’ experience of hiring </w:t>
      </w:r>
      <w:r w:rsidR="00157259">
        <w:rPr>
          <w:color w:val="000000"/>
          <w:szCs w:val="18"/>
        </w:rPr>
        <w:t xml:space="preserve">specialist </w:t>
      </w:r>
      <w:r w:rsidRPr="009355A1">
        <w:rPr>
          <w:color w:val="000000"/>
          <w:szCs w:val="18"/>
        </w:rPr>
        <w:t>vehicles</w:t>
      </w:r>
      <w:r>
        <w:rPr>
          <w:color w:val="000000"/>
          <w:szCs w:val="18"/>
        </w:rPr>
        <w:t xml:space="preserve">. </w:t>
      </w:r>
      <w:r w:rsidR="00FF3363">
        <w:rPr>
          <w:color w:val="000000"/>
          <w:szCs w:val="18"/>
        </w:rPr>
        <w:t>They</w:t>
      </w:r>
      <w:r w:rsidR="00157259">
        <w:rPr>
          <w:color w:val="000000"/>
          <w:szCs w:val="18"/>
        </w:rPr>
        <w:t xml:space="preserve"> have one of the UK’s largest and most diverse hire fleets with circa </w:t>
      </w:r>
      <w:r w:rsidR="001F518E">
        <w:rPr>
          <w:color w:val="000000"/>
          <w:szCs w:val="18"/>
        </w:rPr>
        <w:t>14,500</w:t>
      </w:r>
      <w:r w:rsidR="00157259" w:rsidRPr="009355A1">
        <w:rPr>
          <w:color w:val="000000"/>
          <w:szCs w:val="18"/>
        </w:rPr>
        <w:t xml:space="preserve"> </w:t>
      </w:r>
      <w:r w:rsidR="00157259">
        <w:rPr>
          <w:color w:val="000000"/>
          <w:szCs w:val="18"/>
        </w:rPr>
        <w:t xml:space="preserve">vehicles and plant. </w:t>
      </w:r>
      <w:r w:rsidR="00FF3363">
        <w:rPr>
          <w:color w:val="000000"/>
          <w:szCs w:val="18"/>
        </w:rPr>
        <w:t xml:space="preserve">SHB </w:t>
      </w:r>
      <w:r w:rsidR="00157259" w:rsidRPr="009355A1">
        <w:rPr>
          <w:color w:val="000000"/>
          <w:szCs w:val="18"/>
        </w:rPr>
        <w:t xml:space="preserve">have </w:t>
      </w:r>
      <w:r w:rsidR="00157259">
        <w:rPr>
          <w:bCs/>
          <w:iCs/>
          <w:color w:val="000000"/>
          <w:szCs w:val="18"/>
        </w:rPr>
        <w:t>Europe’s largest 4x4 hire f</w:t>
      </w:r>
      <w:r w:rsidR="00157259" w:rsidRPr="009355A1">
        <w:rPr>
          <w:bCs/>
          <w:iCs/>
          <w:color w:val="000000"/>
          <w:szCs w:val="18"/>
        </w:rPr>
        <w:t>leet</w:t>
      </w:r>
      <w:r w:rsidR="00157259" w:rsidRPr="009355A1">
        <w:rPr>
          <w:color w:val="000000"/>
          <w:szCs w:val="18"/>
        </w:rPr>
        <w:t xml:space="preserve"> and </w:t>
      </w:r>
      <w:r w:rsidR="00157259">
        <w:rPr>
          <w:color w:val="000000"/>
          <w:szCs w:val="18"/>
        </w:rPr>
        <w:t>are able to provide</w:t>
      </w:r>
      <w:r w:rsidR="00941AD6">
        <w:rPr>
          <w:color w:val="000000"/>
          <w:szCs w:val="18"/>
        </w:rPr>
        <w:t xml:space="preserve"> customers with </w:t>
      </w:r>
      <w:r w:rsidR="00157259">
        <w:rPr>
          <w:color w:val="000000"/>
          <w:szCs w:val="18"/>
        </w:rPr>
        <w:t xml:space="preserve"> equipment  on short</w:t>
      </w:r>
      <w:r w:rsidR="00744F2E">
        <w:rPr>
          <w:color w:val="000000"/>
          <w:szCs w:val="18"/>
        </w:rPr>
        <w:t>, flexi,</w:t>
      </w:r>
      <w:r w:rsidR="00157259">
        <w:rPr>
          <w:color w:val="000000"/>
          <w:szCs w:val="18"/>
        </w:rPr>
        <w:t xml:space="preserve"> long term</w:t>
      </w:r>
      <w:r w:rsidR="00744F2E">
        <w:rPr>
          <w:color w:val="000000"/>
          <w:szCs w:val="18"/>
        </w:rPr>
        <w:t xml:space="preserve"> and contract</w:t>
      </w:r>
      <w:r w:rsidR="00157259">
        <w:rPr>
          <w:color w:val="000000"/>
          <w:szCs w:val="18"/>
        </w:rPr>
        <w:t xml:space="preserve"> hire </w:t>
      </w:r>
      <w:r w:rsidR="00905A48">
        <w:rPr>
          <w:bCs/>
          <w:iCs/>
          <w:color w:val="000000"/>
          <w:szCs w:val="18"/>
        </w:rPr>
        <w:t>for</w:t>
      </w:r>
      <w:r w:rsidR="00157259">
        <w:rPr>
          <w:bCs/>
          <w:iCs/>
          <w:color w:val="000000"/>
          <w:szCs w:val="18"/>
        </w:rPr>
        <w:t xml:space="preserve"> cars, standard and specialist </w:t>
      </w:r>
      <w:r w:rsidR="00157259" w:rsidRPr="009355A1">
        <w:rPr>
          <w:color w:val="000000"/>
          <w:szCs w:val="18"/>
        </w:rPr>
        <w:t xml:space="preserve"> </w:t>
      </w:r>
      <w:r w:rsidR="00157259">
        <w:rPr>
          <w:color w:val="000000"/>
          <w:szCs w:val="18"/>
        </w:rPr>
        <w:t>LCVs and HGV</w:t>
      </w:r>
      <w:r w:rsidR="00FF3363">
        <w:rPr>
          <w:color w:val="000000"/>
          <w:szCs w:val="18"/>
        </w:rPr>
        <w:t>s plus</w:t>
      </w:r>
      <w:r w:rsidR="00157259">
        <w:rPr>
          <w:color w:val="000000"/>
          <w:szCs w:val="18"/>
        </w:rPr>
        <w:t xml:space="preserve"> specialist units such</w:t>
      </w:r>
      <w:r w:rsidR="00D90269">
        <w:rPr>
          <w:color w:val="000000"/>
          <w:szCs w:val="18"/>
        </w:rPr>
        <w:t xml:space="preserve"> as</w:t>
      </w:r>
      <w:r w:rsidR="00157259">
        <w:rPr>
          <w:color w:val="000000"/>
          <w:szCs w:val="18"/>
        </w:rPr>
        <w:t xml:space="preserve"> </w:t>
      </w:r>
      <w:r w:rsidR="001F518E">
        <w:rPr>
          <w:color w:val="000000"/>
          <w:szCs w:val="18"/>
        </w:rPr>
        <w:t xml:space="preserve">traffic management, barrier rigs, road surfacing, welfare, </w:t>
      </w:r>
      <w:r w:rsidR="00157259">
        <w:rPr>
          <w:color w:val="000000"/>
          <w:szCs w:val="18"/>
        </w:rPr>
        <w:t xml:space="preserve">mobility, refrigeration and </w:t>
      </w:r>
      <w:r w:rsidR="001F518E">
        <w:rPr>
          <w:color w:val="000000"/>
          <w:szCs w:val="18"/>
        </w:rPr>
        <w:t>many more.</w:t>
      </w:r>
      <w:r w:rsidR="00157259" w:rsidRPr="009355A1">
        <w:rPr>
          <w:color w:val="000000"/>
          <w:szCs w:val="18"/>
        </w:rPr>
        <w:t xml:space="preserve"> </w:t>
      </w:r>
    </w:p>
    <w:p w:rsidR="00744F2E" w:rsidRDefault="00941AD6" w:rsidP="00FF3363">
      <w:pPr>
        <w:rPr>
          <w:color w:val="000000"/>
          <w:szCs w:val="18"/>
        </w:rPr>
      </w:pPr>
      <w:r>
        <w:rPr>
          <w:color w:val="000000"/>
          <w:szCs w:val="18"/>
        </w:rPr>
        <w:t>SHB</w:t>
      </w:r>
      <w:r w:rsidR="00FF3363">
        <w:rPr>
          <w:color w:val="000000"/>
          <w:szCs w:val="18"/>
        </w:rPr>
        <w:t xml:space="preserve"> offer end-</w:t>
      </w:r>
      <w:r w:rsidR="00744F2E">
        <w:rPr>
          <w:color w:val="000000"/>
          <w:szCs w:val="18"/>
        </w:rPr>
        <w:t>to</w:t>
      </w:r>
      <w:r w:rsidR="00FF3363">
        <w:rPr>
          <w:color w:val="000000"/>
          <w:szCs w:val="18"/>
        </w:rPr>
        <w:t>-</w:t>
      </w:r>
      <w:r w:rsidR="00744F2E">
        <w:rPr>
          <w:color w:val="000000"/>
          <w:szCs w:val="18"/>
        </w:rPr>
        <w:t xml:space="preserve">end fleet management and consultancy with solutions tailored to meet the customer operating demands with a focus on vehicle optimisation. </w:t>
      </w:r>
      <w:r w:rsidR="00FF3363">
        <w:rPr>
          <w:color w:val="000000"/>
          <w:szCs w:val="18"/>
        </w:rPr>
        <w:t>They</w:t>
      </w:r>
      <w:r w:rsidR="00744F2E">
        <w:rPr>
          <w:color w:val="000000"/>
          <w:szCs w:val="18"/>
        </w:rPr>
        <w:t xml:space="preserve"> can provide packages from </w:t>
      </w:r>
      <w:r w:rsidR="00744F2E">
        <w:rPr>
          <w:color w:val="000000"/>
          <w:szCs w:val="18"/>
        </w:rPr>
        <w:lastRenderedPageBreak/>
        <w:t>simple fleet administration, repair and maintenance, accident management, telematics to complete fleet management outsource.</w:t>
      </w:r>
    </w:p>
    <w:p w:rsidR="00D90269" w:rsidRDefault="00D90269" w:rsidP="00FF3363">
      <w:pPr>
        <w:rPr>
          <w:color w:val="000000"/>
          <w:szCs w:val="16"/>
        </w:rPr>
      </w:pPr>
      <w:r>
        <w:rPr>
          <w:noProof/>
          <w:color w:val="000000"/>
          <w:szCs w:val="18"/>
        </w:rPr>
        <w:drawing>
          <wp:anchor distT="0" distB="0" distL="114300" distR="114300" simplePos="0" relativeHeight="251681792" behindDoc="1" locked="0" layoutInCell="1" allowOverlap="1" wp14:anchorId="45BF84EC" wp14:editId="5F5B18EA">
            <wp:simplePos x="0" y="0"/>
            <wp:positionH relativeFrom="column">
              <wp:posOffset>4904740</wp:posOffset>
            </wp:positionH>
            <wp:positionV relativeFrom="paragraph">
              <wp:posOffset>-409575</wp:posOffset>
            </wp:positionV>
            <wp:extent cx="1000125" cy="1816100"/>
            <wp:effectExtent l="19050" t="0" r="9525" b="0"/>
            <wp:wrapTight wrapText="bothSides">
              <wp:wrapPolygon edited="0">
                <wp:start x="-411" y="0"/>
                <wp:lineTo x="-411" y="21298"/>
                <wp:lineTo x="21806" y="21298"/>
                <wp:lineTo x="21806" y="0"/>
                <wp:lineTo x="-411"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000125" cy="1816100"/>
                    </a:xfrm>
                    <a:prstGeom prst="rect">
                      <a:avLst/>
                    </a:prstGeom>
                    <a:noFill/>
                    <a:ln w="9525">
                      <a:noFill/>
                      <a:miter lim="800000"/>
                      <a:headEnd/>
                      <a:tailEnd/>
                    </a:ln>
                  </pic:spPr>
                </pic:pic>
              </a:graphicData>
            </a:graphic>
          </wp:anchor>
        </w:drawing>
      </w:r>
      <w:r w:rsidR="00FF3363">
        <w:rPr>
          <w:color w:val="000000"/>
          <w:szCs w:val="18"/>
        </w:rPr>
        <w:t>SHB</w:t>
      </w:r>
      <w:r w:rsidRPr="00BB3AEA">
        <w:rPr>
          <w:color w:val="000000"/>
          <w:szCs w:val="18"/>
        </w:rPr>
        <w:t xml:space="preserve"> currently </w:t>
      </w:r>
      <w:r>
        <w:rPr>
          <w:color w:val="000000"/>
          <w:szCs w:val="18"/>
        </w:rPr>
        <w:t>operate out of</w:t>
      </w:r>
      <w:r w:rsidRPr="00BB3AEA">
        <w:rPr>
          <w:color w:val="000000"/>
          <w:szCs w:val="18"/>
        </w:rPr>
        <w:t xml:space="preserve"> </w:t>
      </w:r>
      <w:r w:rsidR="00941AD6">
        <w:rPr>
          <w:color w:val="000000"/>
          <w:szCs w:val="18"/>
        </w:rPr>
        <w:t>14</w:t>
      </w:r>
      <w:r>
        <w:rPr>
          <w:color w:val="000000"/>
          <w:szCs w:val="18"/>
        </w:rPr>
        <w:t xml:space="preserve"> key locations covering the UK, a</w:t>
      </w:r>
      <w:r>
        <w:rPr>
          <w:color w:val="000000"/>
          <w:szCs w:val="16"/>
        </w:rPr>
        <w:t xml:space="preserve">s </w:t>
      </w:r>
      <w:r w:rsidR="00FF3363">
        <w:rPr>
          <w:color w:val="000000"/>
          <w:szCs w:val="16"/>
        </w:rPr>
        <w:t>their</w:t>
      </w:r>
      <w:r>
        <w:rPr>
          <w:color w:val="000000"/>
          <w:szCs w:val="16"/>
        </w:rPr>
        <w:t xml:space="preserve"> client base grows </w:t>
      </w:r>
      <w:r w:rsidR="00FF3363">
        <w:rPr>
          <w:color w:val="000000"/>
          <w:szCs w:val="16"/>
        </w:rPr>
        <w:t>they continue to expand their</w:t>
      </w:r>
      <w:r>
        <w:rPr>
          <w:color w:val="000000"/>
          <w:szCs w:val="16"/>
        </w:rPr>
        <w:t xml:space="preserve"> geographical footprint and continuously review opportunities for new depots or shared sites with </w:t>
      </w:r>
      <w:r w:rsidR="00FF3363">
        <w:rPr>
          <w:color w:val="000000"/>
          <w:szCs w:val="16"/>
        </w:rPr>
        <w:t>their</w:t>
      </w:r>
      <w:r>
        <w:rPr>
          <w:color w:val="000000"/>
          <w:szCs w:val="16"/>
        </w:rPr>
        <w:t xml:space="preserve"> clients to support operations. </w:t>
      </w:r>
    </w:p>
    <w:p w:rsidR="00EC4375" w:rsidRDefault="00FF3363" w:rsidP="00FF3363">
      <w:pPr>
        <w:rPr>
          <w:color w:val="000000"/>
          <w:szCs w:val="18"/>
        </w:rPr>
      </w:pPr>
      <w:r>
        <w:rPr>
          <w:color w:val="000000"/>
          <w:szCs w:val="18"/>
        </w:rPr>
        <w:t>Their speciality is their</w:t>
      </w:r>
      <w:r w:rsidR="00157259">
        <w:rPr>
          <w:color w:val="000000"/>
          <w:szCs w:val="18"/>
        </w:rPr>
        <w:t xml:space="preserve"> flexibility an</w:t>
      </w:r>
      <w:r w:rsidR="00905A48">
        <w:rPr>
          <w:color w:val="000000"/>
          <w:szCs w:val="18"/>
        </w:rPr>
        <w:t>d ability to adapt and create be</w:t>
      </w:r>
      <w:r w:rsidR="00157259">
        <w:rPr>
          <w:color w:val="000000"/>
          <w:szCs w:val="18"/>
        </w:rPr>
        <w:t xml:space="preserve">spoke </w:t>
      </w:r>
      <w:r w:rsidR="009A5919">
        <w:rPr>
          <w:color w:val="000000"/>
          <w:szCs w:val="18"/>
        </w:rPr>
        <w:t>solutions to meet customer requirements to include buy and lease back options, new and older fleet, shared locations, workshop management</w:t>
      </w:r>
      <w:r w:rsidR="00D90269">
        <w:rPr>
          <w:color w:val="000000"/>
          <w:szCs w:val="18"/>
        </w:rPr>
        <w:t xml:space="preserve"> and </w:t>
      </w:r>
      <w:r w:rsidR="009A5919">
        <w:rPr>
          <w:color w:val="000000"/>
          <w:szCs w:val="18"/>
        </w:rPr>
        <w:t xml:space="preserve">TUPE </w:t>
      </w:r>
      <w:r w:rsidR="00157259">
        <w:rPr>
          <w:color w:val="000000"/>
          <w:szCs w:val="18"/>
        </w:rPr>
        <w:t xml:space="preserve">of staff </w:t>
      </w:r>
      <w:r w:rsidR="00744F2E">
        <w:rPr>
          <w:color w:val="000000"/>
          <w:szCs w:val="18"/>
        </w:rPr>
        <w:t>if a</w:t>
      </w:r>
      <w:r w:rsidR="00157259">
        <w:rPr>
          <w:color w:val="000000"/>
          <w:szCs w:val="18"/>
        </w:rPr>
        <w:t xml:space="preserve"> contract requires</w:t>
      </w:r>
      <w:r w:rsidR="00D90269">
        <w:rPr>
          <w:color w:val="000000"/>
          <w:szCs w:val="18"/>
        </w:rPr>
        <w:t xml:space="preserve">.  </w:t>
      </w:r>
    </w:p>
    <w:p w:rsidR="009A5919" w:rsidRDefault="00744F2E" w:rsidP="00FF3363">
      <w:pPr>
        <w:rPr>
          <w:color w:val="000000"/>
          <w:szCs w:val="18"/>
        </w:rPr>
      </w:pPr>
      <w:r>
        <w:rPr>
          <w:bCs/>
          <w:szCs w:val="18"/>
        </w:rPr>
        <w:t>With</w:t>
      </w:r>
      <w:r w:rsidR="009A5919">
        <w:rPr>
          <w:bCs/>
          <w:szCs w:val="18"/>
        </w:rPr>
        <w:t xml:space="preserve"> </w:t>
      </w:r>
      <w:r w:rsidR="00FF3363">
        <w:rPr>
          <w:bCs/>
          <w:szCs w:val="18"/>
        </w:rPr>
        <w:t>their</w:t>
      </w:r>
      <w:r w:rsidR="009A5919">
        <w:rPr>
          <w:bCs/>
          <w:szCs w:val="18"/>
        </w:rPr>
        <w:t xml:space="preserve"> </w:t>
      </w:r>
      <w:r w:rsidR="00D90269">
        <w:rPr>
          <w:bCs/>
          <w:szCs w:val="18"/>
        </w:rPr>
        <w:t xml:space="preserve">large diverse fleet which </w:t>
      </w:r>
      <w:r w:rsidR="00FF3363">
        <w:rPr>
          <w:bCs/>
          <w:szCs w:val="18"/>
        </w:rPr>
        <w:t>they</w:t>
      </w:r>
      <w:r w:rsidR="00D90269">
        <w:rPr>
          <w:bCs/>
          <w:szCs w:val="18"/>
        </w:rPr>
        <w:t xml:space="preserve"> have</w:t>
      </w:r>
      <w:r w:rsidR="009A5919">
        <w:rPr>
          <w:bCs/>
          <w:szCs w:val="18"/>
        </w:rPr>
        <w:t xml:space="preserve"> grown to support a wide range of market sectors, </w:t>
      </w:r>
      <w:r w:rsidR="00FF3363">
        <w:rPr>
          <w:bCs/>
          <w:szCs w:val="18"/>
        </w:rPr>
        <w:t>they</w:t>
      </w:r>
      <w:r w:rsidR="009A5919">
        <w:rPr>
          <w:bCs/>
          <w:szCs w:val="18"/>
        </w:rPr>
        <w:t xml:space="preserve"> understand operational demands and the environment they deliver in and the importance of reliability, asset availability, quick turnarounds and reducing downtime which </w:t>
      </w:r>
      <w:r w:rsidR="00FF3363">
        <w:rPr>
          <w:bCs/>
          <w:szCs w:val="18"/>
        </w:rPr>
        <w:t>they are able to</w:t>
      </w:r>
      <w:r w:rsidR="009A5919">
        <w:rPr>
          <w:bCs/>
          <w:szCs w:val="18"/>
        </w:rPr>
        <w:t xml:space="preserve"> do across </w:t>
      </w:r>
      <w:r w:rsidR="00FF3363">
        <w:rPr>
          <w:bCs/>
          <w:szCs w:val="18"/>
        </w:rPr>
        <w:t>their</w:t>
      </w:r>
      <w:r w:rsidR="009A5919">
        <w:rPr>
          <w:bCs/>
          <w:szCs w:val="18"/>
        </w:rPr>
        <w:t xml:space="preserve"> entire fleet nationally through fluid fleet management.</w:t>
      </w:r>
    </w:p>
    <w:p w:rsidR="009A5919" w:rsidRDefault="00FF3363" w:rsidP="00FF3363">
      <w:pPr>
        <w:rPr>
          <w:bCs/>
          <w:szCs w:val="18"/>
        </w:rPr>
      </w:pPr>
      <w:r>
        <w:rPr>
          <w:bCs/>
          <w:szCs w:val="18"/>
        </w:rPr>
        <w:t>SHB</w:t>
      </w:r>
      <w:r w:rsidR="009A5919">
        <w:rPr>
          <w:bCs/>
          <w:szCs w:val="18"/>
        </w:rPr>
        <w:t xml:space="preserve"> have a dynamic management team with years of experience in the industry and the market sectors </w:t>
      </w:r>
      <w:r>
        <w:rPr>
          <w:bCs/>
          <w:szCs w:val="18"/>
        </w:rPr>
        <w:t>they</w:t>
      </w:r>
      <w:r w:rsidR="009A5919">
        <w:rPr>
          <w:bCs/>
          <w:szCs w:val="18"/>
        </w:rPr>
        <w:t xml:space="preserve"> provide to. </w:t>
      </w:r>
      <w:r>
        <w:rPr>
          <w:bCs/>
          <w:szCs w:val="18"/>
        </w:rPr>
        <w:t>Their</w:t>
      </w:r>
      <w:r w:rsidR="00292126">
        <w:rPr>
          <w:bCs/>
          <w:szCs w:val="18"/>
        </w:rPr>
        <w:t xml:space="preserve"> circa </w:t>
      </w:r>
      <w:r w:rsidR="001F518E">
        <w:rPr>
          <w:bCs/>
          <w:szCs w:val="18"/>
        </w:rPr>
        <w:t>650</w:t>
      </w:r>
      <w:r w:rsidR="00292126">
        <w:rPr>
          <w:bCs/>
          <w:szCs w:val="18"/>
        </w:rPr>
        <w:t xml:space="preserve"> employees</w:t>
      </w:r>
      <w:r w:rsidR="009A5919">
        <w:rPr>
          <w:bCs/>
          <w:szCs w:val="18"/>
        </w:rPr>
        <w:t xml:space="preserve"> throughout the UK are continuously developed, </w:t>
      </w:r>
      <w:r>
        <w:rPr>
          <w:bCs/>
          <w:szCs w:val="18"/>
        </w:rPr>
        <w:t>they strongly</w:t>
      </w:r>
      <w:r w:rsidR="009A5919">
        <w:rPr>
          <w:bCs/>
          <w:szCs w:val="18"/>
        </w:rPr>
        <w:t xml:space="preserve"> believe in promoting individuals within the company where possible to ensure </w:t>
      </w:r>
      <w:r>
        <w:rPr>
          <w:bCs/>
          <w:szCs w:val="18"/>
        </w:rPr>
        <w:t>they</w:t>
      </w:r>
      <w:r w:rsidR="009A5919">
        <w:rPr>
          <w:bCs/>
          <w:szCs w:val="18"/>
        </w:rPr>
        <w:t xml:space="preserve"> have robust succession plans and motivated and engaged people.  </w:t>
      </w:r>
      <w:r>
        <w:rPr>
          <w:bCs/>
          <w:szCs w:val="18"/>
        </w:rPr>
        <w:t>They run apprentice schemes at all their</w:t>
      </w:r>
      <w:r w:rsidR="009A5919">
        <w:rPr>
          <w:bCs/>
          <w:szCs w:val="18"/>
        </w:rPr>
        <w:t xml:space="preserve"> depots with a long term strategy of a multi-skilled workforce.</w:t>
      </w:r>
    </w:p>
    <w:p w:rsidR="00D90269" w:rsidRDefault="009A5919" w:rsidP="00FF3363">
      <w:pPr>
        <w:rPr>
          <w:color w:val="000000"/>
          <w:szCs w:val="16"/>
        </w:rPr>
      </w:pPr>
      <w:r>
        <w:rPr>
          <w:szCs w:val="12"/>
        </w:rPr>
        <w:t xml:space="preserve">The success of </w:t>
      </w:r>
      <w:r w:rsidR="00FF3363">
        <w:rPr>
          <w:szCs w:val="12"/>
        </w:rPr>
        <w:t>SHB</w:t>
      </w:r>
      <w:r>
        <w:rPr>
          <w:szCs w:val="12"/>
        </w:rPr>
        <w:t xml:space="preserve"> is </w:t>
      </w:r>
      <w:r w:rsidR="00FF3363">
        <w:rPr>
          <w:szCs w:val="12"/>
        </w:rPr>
        <w:t>their</w:t>
      </w:r>
      <w:r>
        <w:rPr>
          <w:szCs w:val="12"/>
        </w:rPr>
        <w:t xml:space="preserve"> </w:t>
      </w:r>
      <w:r w:rsidR="00FF3363">
        <w:rPr>
          <w:szCs w:val="12"/>
        </w:rPr>
        <w:t>strong customer service focus, they get to know their</w:t>
      </w:r>
      <w:r>
        <w:rPr>
          <w:szCs w:val="12"/>
        </w:rPr>
        <w:t xml:space="preserve"> clients and their goals and tailor services to </w:t>
      </w:r>
      <w:r w:rsidR="00545AF5">
        <w:rPr>
          <w:szCs w:val="12"/>
        </w:rPr>
        <w:t>meet this.</w:t>
      </w:r>
      <w:r>
        <w:rPr>
          <w:szCs w:val="12"/>
        </w:rPr>
        <w:t xml:space="preserve">  </w:t>
      </w:r>
      <w:r>
        <w:rPr>
          <w:color w:val="000000"/>
          <w:szCs w:val="16"/>
        </w:rPr>
        <w:tab/>
      </w:r>
      <w:r>
        <w:rPr>
          <w:color w:val="000000"/>
          <w:szCs w:val="16"/>
        </w:rPr>
        <w:tab/>
      </w:r>
    </w:p>
    <w:p w:rsidR="009A5919" w:rsidRDefault="00744F2E" w:rsidP="00FF3363">
      <w:r>
        <w:rPr>
          <w:noProof/>
          <w:color w:val="000000"/>
          <w:szCs w:val="16"/>
        </w:rPr>
        <w:drawing>
          <wp:anchor distT="0" distB="0" distL="114300" distR="114300" simplePos="0" relativeHeight="251682816" behindDoc="1" locked="0" layoutInCell="1" allowOverlap="1" wp14:anchorId="44D7B847" wp14:editId="22C54B85">
            <wp:simplePos x="0" y="0"/>
            <wp:positionH relativeFrom="column">
              <wp:posOffset>-76200</wp:posOffset>
            </wp:positionH>
            <wp:positionV relativeFrom="paragraph">
              <wp:posOffset>285750</wp:posOffset>
            </wp:positionV>
            <wp:extent cx="1752600" cy="1304925"/>
            <wp:effectExtent l="19050" t="0" r="0" b="0"/>
            <wp:wrapTight wrapText="bothSides">
              <wp:wrapPolygon edited="0">
                <wp:start x="939" y="0"/>
                <wp:lineTo x="-235" y="2207"/>
                <wp:lineTo x="-235" y="20181"/>
                <wp:lineTo x="704" y="21442"/>
                <wp:lineTo x="939" y="21442"/>
                <wp:lineTo x="20426" y="21442"/>
                <wp:lineTo x="20661" y="21442"/>
                <wp:lineTo x="21600" y="20496"/>
                <wp:lineTo x="21600" y="2207"/>
                <wp:lineTo x="21130" y="315"/>
                <wp:lineTo x="20426" y="0"/>
                <wp:lineTo x="939" y="0"/>
              </wp:wrapPolygon>
            </wp:wrapTight>
            <wp:docPr id="3" name="Picture 2" descr="New Service Van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ervice Vans 003.jpg"/>
                    <pic:cNvPicPr/>
                  </pic:nvPicPr>
                  <pic:blipFill>
                    <a:blip r:embed="rId8" cstate="print"/>
                    <a:stretch>
                      <a:fillRect/>
                    </a:stretch>
                  </pic:blipFill>
                  <pic:spPr>
                    <a:xfrm>
                      <a:off x="0" y="0"/>
                      <a:ext cx="1752600" cy="1304925"/>
                    </a:xfrm>
                    <a:prstGeom prst="rect">
                      <a:avLst/>
                    </a:prstGeom>
                    <a:ln>
                      <a:noFill/>
                    </a:ln>
                    <a:effectLst>
                      <a:softEdge rad="112500"/>
                    </a:effectLst>
                  </pic:spPr>
                </pic:pic>
              </a:graphicData>
            </a:graphic>
          </wp:anchor>
        </w:drawing>
      </w:r>
      <w:r w:rsidR="00D90269">
        <w:rPr>
          <w:color w:val="000000"/>
          <w:szCs w:val="16"/>
        </w:rPr>
        <w:t xml:space="preserve">With a focus on keeping </w:t>
      </w:r>
      <w:r w:rsidR="00356895">
        <w:rPr>
          <w:color w:val="000000"/>
          <w:szCs w:val="16"/>
        </w:rPr>
        <w:t>their</w:t>
      </w:r>
      <w:r w:rsidR="00D90269">
        <w:rPr>
          <w:color w:val="000000"/>
          <w:szCs w:val="16"/>
        </w:rPr>
        <w:t xml:space="preserve"> </w:t>
      </w:r>
      <w:r w:rsidR="00356895">
        <w:rPr>
          <w:color w:val="000000"/>
          <w:szCs w:val="16"/>
        </w:rPr>
        <w:t>customer’s</w:t>
      </w:r>
      <w:r w:rsidR="00FF3363">
        <w:rPr>
          <w:color w:val="000000"/>
          <w:szCs w:val="16"/>
        </w:rPr>
        <w:t xml:space="preserve"> mobile and reducing non-productive time SHB’s</w:t>
      </w:r>
      <w:r w:rsidR="00D90269">
        <w:rPr>
          <w:color w:val="000000"/>
          <w:szCs w:val="16"/>
        </w:rPr>
        <w:t xml:space="preserve"> </w:t>
      </w:r>
      <w:r w:rsidR="003F7E33">
        <w:rPr>
          <w:szCs w:val="12"/>
        </w:rPr>
        <w:t xml:space="preserve">dedicated team of over </w:t>
      </w:r>
      <w:r w:rsidR="00941AD6">
        <w:rPr>
          <w:szCs w:val="12"/>
        </w:rPr>
        <w:t>55</w:t>
      </w:r>
      <w:r w:rsidR="009A5919" w:rsidRPr="00445F32">
        <w:rPr>
          <w:szCs w:val="12"/>
        </w:rPr>
        <w:t xml:space="preserve"> mobile </w:t>
      </w:r>
      <w:r w:rsidR="00356895">
        <w:rPr>
          <w:szCs w:val="12"/>
        </w:rPr>
        <w:t>technicians</w:t>
      </w:r>
      <w:r w:rsidR="009A5919" w:rsidRPr="00445F32">
        <w:rPr>
          <w:szCs w:val="12"/>
        </w:rPr>
        <w:t xml:space="preserve"> carry out on-site repairs and maintenance to </w:t>
      </w:r>
      <w:r w:rsidR="00FF3363">
        <w:rPr>
          <w:szCs w:val="12"/>
        </w:rPr>
        <w:t>their own</w:t>
      </w:r>
      <w:r w:rsidR="00545AF5">
        <w:rPr>
          <w:szCs w:val="12"/>
        </w:rPr>
        <w:t xml:space="preserve"> and </w:t>
      </w:r>
      <w:r w:rsidR="00FF3363">
        <w:rPr>
          <w:szCs w:val="12"/>
        </w:rPr>
        <w:t>their</w:t>
      </w:r>
      <w:r w:rsidR="00545AF5">
        <w:rPr>
          <w:szCs w:val="12"/>
        </w:rPr>
        <w:t xml:space="preserve"> customer’s fleet</w:t>
      </w:r>
      <w:r w:rsidR="00905A48">
        <w:rPr>
          <w:szCs w:val="12"/>
        </w:rPr>
        <w:t>s</w:t>
      </w:r>
      <w:r w:rsidR="00545AF5">
        <w:rPr>
          <w:szCs w:val="12"/>
        </w:rPr>
        <w:t>.</w:t>
      </w:r>
      <w:r w:rsidR="009A5919" w:rsidRPr="00445F32">
        <w:rPr>
          <w:szCs w:val="12"/>
        </w:rPr>
        <w:t xml:space="preserve"> </w:t>
      </w:r>
      <w:r w:rsidR="00545AF5">
        <w:rPr>
          <w:szCs w:val="12"/>
        </w:rPr>
        <w:t xml:space="preserve"> </w:t>
      </w:r>
      <w:r w:rsidR="00FF3363">
        <w:t>They</w:t>
      </w:r>
      <w:r w:rsidR="009A5919">
        <w:t xml:space="preserve"> are authorised by leading manufacturers to carry out </w:t>
      </w:r>
      <w:r w:rsidR="00FF3363">
        <w:t>their</w:t>
      </w:r>
      <w:r w:rsidR="009A5919">
        <w:t xml:space="preserve"> own servicing and warranty work and many of </w:t>
      </w:r>
      <w:r w:rsidR="00FF3363">
        <w:t>their</w:t>
      </w:r>
      <w:r w:rsidR="009A5919">
        <w:t xml:space="preserve"> vehicles carry vehicle diagnostic systems enabling </w:t>
      </w:r>
      <w:r w:rsidR="00FF3363">
        <w:t>them</w:t>
      </w:r>
      <w:r w:rsidR="009A5919">
        <w:t xml:space="preserve"> to repair vehicles that would otherwise require dealer attention. </w:t>
      </w:r>
      <w:r w:rsidR="00FF3363">
        <w:t>SHB’s</w:t>
      </w:r>
      <w:r w:rsidR="009A5919">
        <w:t xml:space="preserve"> local depots also have full workshop facilities providing full servi</w:t>
      </w:r>
      <w:r w:rsidR="00356895">
        <w:t>cing, inspections, repairs, MOT</w:t>
      </w:r>
      <w:r w:rsidR="009A5919">
        <w:t xml:space="preserve">s and major breakdown work. </w:t>
      </w:r>
    </w:p>
    <w:p w:rsidR="00186E56" w:rsidRDefault="00D90269" w:rsidP="00FF3363">
      <w:pPr>
        <w:rPr>
          <w:rFonts w:eastAsia="Arial"/>
          <w:color w:val="000000"/>
          <w:szCs w:val="18"/>
          <w:lang w:val="en-US"/>
        </w:rPr>
      </w:pPr>
      <w:r>
        <w:rPr>
          <w:rFonts w:eastAsia="Arial"/>
          <w:color w:val="000000"/>
          <w:szCs w:val="18"/>
          <w:lang w:val="en-US"/>
        </w:rPr>
        <w:t>The Management Team is dedicated to a system of quality</w:t>
      </w:r>
      <w:r w:rsidR="00545AF5">
        <w:rPr>
          <w:rFonts w:eastAsia="Arial"/>
          <w:color w:val="000000"/>
          <w:szCs w:val="18"/>
          <w:lang w:val="en-US"/>
        </w:rPr>
        <w:t>, in</w:t>
      </w:r>
      <w:r w:rsidR="00FF3363">
        <w:rPr>
          <w:color w:val="000000"/>
          <w:szCs w:val="18"/>
        </w:rPr>
        <w:t xml:space="preserve"> March 1992</w:t>
      </w:r>
      <w:r w:rsidR="00186E56">
        <w:rPr>
          <w:color w:val="000000"/>
          <w:szCs w:val="18"/>
        </w:rPr>
        <w:t xml:space="preserve"> SHB was the first vehicle hire company in the country to be awarded the BS5750 Certificate (now replaced by ISO 9001:2008) which </w:t>
      </w:r>
      <w:r w:rsidR="00FF3363">
        <w:rPr>
          <w:color w:val="000000"/>
          <w:szCs w:val="18"/>
        </w:rPr>
        <w:t>they</w:t>
      </w:r>
      <w:r w:rsidR="00186E56">
        <w:rPr>
          <w:color w:val="000000"/>
          <w:szCs w:val="18"/>
        </w:rPr>
        <w:t xml:space="preserve"> have maintained</w:t>
      </w:r>
      <w:r w:rsidR="00186E56">
        <w:rPr>
          <w:rFonts w:eastAsia="Arial"/>
          <w:color w:val="000000"/>
          <w:szCs w:val="18"/>
          <w:lang w:val="en-US"/>
        </w:rPr>
        <w:t xml:space="preserve"> to this day. In 2012 </w:t>
      </w:r>
      <w:r w:rsidR="00FF3363">
        <w:rPr>
          <w:rFonts w:eastAsia="Arial"/>
          <w:color w:val="000000"/>
          <w:szCs w:val="18"/>
          <w:lang w:val="en-US"/>
        </w:rPr>
        <w:t>they</w:t>
      </w:r>
      <w:r w:rsidR="00186E56">
        <w:rPr>
          <w:rFonts w:eastAsia="Arial"/>
          <w:color w:val="000000"/>
          <w:szCs w:val="18"/>
          <w:lang w:val="en-US"/>
        </w:rPr>
        <w:t xml:space="preserve"> achieved ISO18001</w:t>
      </w:r>
      <w:r>
        <w:rPr>
          <w:rFonts w:eastAsia="Arial"/>
          <w:color w:val="000000"/>
          <w:szCs w:val="18"/>
          <w:lang w:val="en-US"/>
        </w:rPr>
        <w:t xml:space="preserve"> (Health &amp; Safety)</w:t>
      </w:r>
      <w:r w:rsidR="00186E56">
        <w:rPr>
          <w:rFonts w:eastAsia="Arial"/>
          <w:color w:val="000000"/>
          <w:szCs w:val="18"/>
          <w:lang w:val="en-US"/>
        </w:rPr>
        <w:t xml:space="preserve"> and ISO14001</w:t>
      </w:r>
      <w:r w:rsidR="00545AF5">
        <w:rPr>
          <w:rFonts w:eastAsia="Arial"/>
          <w:color w:val="000000"/>
          <w:szCs w:val="18"/>
          <w:lang w:val="en-US"/>
        </w:rPr>
        <w:t xml:space="preserve"> (Environmental)</w:t>
      </w:r>
      <w:r w:rsidR="00186E56">
        <w:rPr>
          <w:rFonts w:eastAsia="Arial"/>
          <w:color w:val="000000"/>
          <w:szCs w:val="18"/>
          <w:lang w:val="en-US"/>
        </w:rPr>
        <w:t xml:space="preserve"> in January 2013 and are one of </w:t>
      </w:r>
      <w:r>
        <w:rPr>
          <w:rFonts w:eastAsia="Arial"/>
          <w:color w:val="000000"/>
          <w:szCs w:val="18"/>
          <w:lang w:val="en-US"/>
        </w:rPr>
        <w:t>the only vehicle hire companies</w:t>
      </w:r>
      <w:r w:rsidR="00186E56">
        <w:rPr>
          <w:rFonts w:eastAsia="Arial"/>
          <w:color w:val="000000"/>
          <w:szCs w:val="18"/>
          <w:lang w:val="en-US"/>
        </w:rPr>
        <w:t xml:space="preserve"> in the country to hold all three simultaneously.</w:t>
      </w:r>
    </w:p>
    <w:p w:rsidR="00186E56" w:rsidRDefault="00186E56" w:rsidP="00FF3363">
      <w:pPr>
        <w:rPr>
          <w:rFonts w:eastAsia="Times New Roman" w:cstheme="minorHAnsi"/>
        </w:rPr>
      </w:pPr>
      <w:r>
        <w:rPr>
          <w:rFonts w:eastAsia="Times New Roman" w:cstheme="minorHAnsi"/>
        </w:rPr>
        <w:t xml:space="preserve">SHB </w:t>
      </w:r>
      <w:r w:rsidR="00545AF5">
        <w:rPr>
          <w:rFonts w:eastAsia="Times New Roman" w:cstheme="minorHAnsi"/>
        </w:rPr>
        <w:t xml:space="preserve">work with </w:t>
      </w:r>
      <w:r w:rsidR="00FF3363">
        <w:rPr>
          <w:rFonts w:eastAsia="Times New Roman" w:cstheme="minorHAnsi"/>
        </w:rPr>
        <w:t>their employee</w:t>
      </w:r>
      <w:r w:rsidR="00545AF5">
        <w:rPr>
          <w:rFonts w:eastAsia="Times New Roman" w:cstheme="minorHAnsi"/>
        </w:rPr>
        <w:t xml:space="preserve">s, customers, suppliers and the local communities where </w:t>
      </w:r>
      <w:r w:rsidR="00FF3363">
        <w:rPr>
          <w:rFonts w:eastAsia="Times New Roman" w:cstheme="minorHAnsi"/>
        </w:rPr>
        <w:t>they</w:t>
      </w:r>
      <w:r w:rsidR="00545AF5">
        <w:rPr>
          <w:rFonts w:eastAsia="Times New Roman" w:cstheme="minorHAnsi"/>
        </w:rPr>
        <w:t xml:space="preserve"> operate to ensure </w:t>
      </w:r>
      <w:r w:rsidR="00FF3363">
        <w:rPr>
          <w:rFonts w:eastAsia="Times New Roman" w:cstheme="minorHAnsi"/>
        </w:rPr>
        <w:t>they</w:t>
      </w:r>
      <w:r w:rsidR="00545AF5">
        <w:rPr>
          <w:rFonts w:eastAsia="Times New Roman" w:cstheme="minorHAnsi"/>
        </w:rPr>
        <w:t xml:space="preserve"> have a positive impact in relation to economics, social and environmental activity.</w:t>
      </w:r>
    </w:p>
    <w:p w:rsidR="00CA5ED3" w:rsidRDefault="00C50DE5" w:rsidP="00CA5ED3">
      <w:pPr>
        <w:rPr>
          <w:rFonts w:ascii="Calibri" w:eastAsia="Calibri" w:hAnsi="Calibri" w:cs="Times New Roman"/>
          <w:lang w:eastAsia="en-US"/>
        </w:rPr>
      </w:pPr>
      <w:r>
        <w:rPr>
          <w:bCs/>
          <w:noProof/>
          <w:szCs w:val="18"/>
        </w:rPr>
        <w:drawing>
          <wp:anchor distT="0" distB="0" distL="114300" distR="114300" simplePos="0" relativeHeight="251688960" behindDoc="0" locked="0" layoutInCell="1" allowOverlap="1">
            <wp:simplePos x="0" y="0"/>
            <wp:positionH relativeFrom="column">
              <wp:posOffset>4505325</wp:posOffset>
            </wp:positionH>
            <wp:positionV relativeFrom="paragraph">
              <wp:posOffset>49530</wp:posOffset>
            </wp:positionV>
            <wp:extent cx="1311275" cy="8382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15_WinnersLogo(Van-and-Truck-Rental-Company-of-the-Ye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1275" cy="838200"/>
                    </a:xfrm>
                    <a:prstGeom prst="rect">
                      <a:avLst/>
                    </a:prstGeom>
                  </pic:spPr>
                </pic:pic>
              </a:graphicData>
            </a:graphic>
            <wp14:sizeRelH relativeFrom="page">
              <wp14:pctWidth>0</wp14:pctWidth>
            </wp14:sizeRelH>
            <wp14:sizeRelV relativeFrom="page">
              <wp14:pctHeight>0</wp14:pctHeight>
            </wp14:sizeRelV>
          </wp:anchor>
        </w:drawing>
      </w:r>
      <w:r w:rsidR="00744F2E">
        <w:rPr>
          <w:bCs/>
          <w:szCs w:val="18"/>
        </w:rPr>
        <w:t xml:space="preserve">SHB are able to provide a true one-stop-shop approach to vehicle management and supply tailored flexible solutions 24/7, 365 days of the year </w:t>
      </w:r>
      <w:r w:rsidR="00744F2E">
        <w:rPr>
          <w:bCs/>
          <w:szCs w:val="18"/>
        </w:rPr>
        <w:lastRenderedPageBreak/>
        <w:t xml:space="preserve">which was proven in </w:t>
      </w:r>
      <w:r w:rsidR="00CA5ED3">
        <w:rPr>
          <w:bCs/>
          <w:szCs w:val="18"/>
        </w:rPr>
        <w:t>their</w:t>
      </w:r>
      <w:r w:rsidR="00744F2E">
        <w:rPr>
          <w:bCs/>
          <w:szCs w:val="18"/>
        </w:rPr>
        <w:t xml:space="preserve"> a</w:t>
      </w:r>
      <w:r w:rsidR="00CA5ED3">
        <w:rPr>
          <w:bCs/>
          <w:szCs w:val="18"/>
        </w:rPr>
        <w:t xml:space="preserve">ward of </w:t>
      </w:r>
      <w:r w:rsidR="00CA5ED3" w:rsidRPr="00CA5ED3">
        <w:rPr>
          <w:rFonts w:ascii="Calibri" w:eastAsia="Calibri" w:hAnsi="Calibri" w:cs="Times New Roman"/>
          <w:lang w:eastAsia="en-US"/>
        </w:rPr>
        <w:t xml:space="preserve">the Van and Truck Rental Company of the Year at the Commercial Fleet Awards 2015 and being the </w:t>
      </w:r>
      <w:r w:rsidR="00356895">
        <w:rPr>
          <w:rFonts w:ascii="Calibri" w:eastAsia="Calibri" w:hAnsi="Calibri" w:cs="Times New Roman"/>
          <w:lang w:eastAsia="en-US"/>
        </w:rPr>
        <w:t>O</w:t>
      </w:r>
      <w:r w:rsidR="00CA5ED3" w:rsidRPr="00CA5ED3">
        <w:rPr>
          <w:rFonts w:ascii="Calibri" w:eastAsia="Calibri" w:hAnsi="Calibri" w:cs="Times New Roman"/>
          <w:lang w:eastAsia="en-US"/>
        </w:rPr>
        <w:t xml:space="preserve">fficial </w:t>
      </w:r>
      <w:r w:rsidR="00356895">
        <w:rPr>
          <w:rFonts w:ascii="Calibri" w:eastAsia="Calibri" w:hAnsi="Calibri" w:cs="Times New Roman"/>
          <w:lang w:eastAsia="en-US"/>
        </w:rPr>
        <w:t>S</w:t>
      </w:r>
      <w:r w:rsidR="00CA5ED3" w:rsidRPr="00CA5ED3">
        <w:rPr>
          <w:rFonts w:ascii="Calibri" w:eastAsia="Calibri" w:hAnsi="Calibri" w:cs="Times New Roman"/>
          <w:lang w:eastAsia="en-US"/>
        </w:rPr>
        <w:t xml:space="preserve">upplier for the </w:t>
      </w:r>
      <w:r w:rsidR="00356895">
        <w:rPr>
          <w:rFonts w:ascii="Calibri" w:eastAsia="Calibri" w:hAnsi="Calibri" w:cs="Times New Roman"/>
          <w:lang w:eastAsia="en-US"/>
        </w:rPr>
        <w:t xml:space="preserve">renowned </w:t>
      </w:r>
      <w:r w:rsidR="00CA5ED3" w:rsidRPr="00CA5ED3">
        <w:rPr>
          <w:rFonts w:ascii="Calibri" w:eastAsia="Calibri" w:hAnsi="Calibri" w:cs="Times New Roman"/>
          <w:lang w:eastAsia="en-US"/>
        </w:rPr>
        <w:t xml:space="preserve">Farnborough International </w:t>
      </w:r>
      <w:proofErr w:type="spellStart"/>
      <w:r w:rsidR="00CA5ED3" w:rsidRPr="00CA5ED3">
        <w:rPr>
          <w:rFonts w:ascii="Calibri" w:eastAsia="Calibri" w:hAnsi="Calibri" w:cs="Times New Roman"/>
          <w:lang w:eastAsia="en-US"/>
        </w:rPr>
        <w:t>Airshow</w:t>
      </w:r>
      <w:proofErr w:type="spellEnd"/>
      <w:r w:rsidR="00CA5ED3" w:rsidRPr="00CA5ED3">
        <w:rPr>
          <w:rFonts w:ascii="Calibri" w:eastAsia="Calibri" w:hAnsi="Calibri" w:cs="Times New Roman"/>
          <w:lang w:eastAsia="en-US"/>
        </w:rPr>
        <w:t xml:space="preserve"> 2016.</w:t>
      </w:r>
    </w:p>
    <w:p w:rsidR="00C50DE5" w:rsidRPr="00C50DE5" w:rsidRDefault="00C50DE5" w:rsidP="00CA5ED3">
      <w:pPr>
        <w:rPr>
          <w:rFonts w:ascii="Calibri" w:eastAsia="Calibri" w:hAnsi="Calibri" w:cs="Times New Roman"/>
          <w:lang w:eastAsia="en-US"/>
        </w:rPr>
      </w:pPr>
      <w:r>
        <w:rPr>
          <w:rFonts w:ascii="Calibri" w:eastAsia="Calibri" w:hAnsi="Calibri" w:cs="Times New Roman"/>
          <w:lang w:eastAsia="en-US"/>
        </w:rPr>
        <w:t>SHB</w:t>
      </w:r>
      <w:r w:rsidRPr="00C50DE5">
        <w:rPr>
          <w:rFonts w:ascii="Calibri" w:eastAsia="Calibri" w:hAnsi="Calibri" w:cs="Times New Roman"/>
          <w:lang w:eastAsia="en-US"/>
        </w:rPr>
        <w:t xml:space="preserve"> are also accredited to BVRLA, FTA and Van Excellence as well as </w:t>
      </w:r>
      <w:r>
        <w:rPr>
          <w:rFonts w:ascii="Calibri" w:eastAsia="Calibri" w:hAnsi="Calibri" w:cs="Times New Roman"/>
          <w:lang w:eastAsia="en-US"/>
        </w:rPr>
        <w:t>being members of the Road Haulage Association and continually operate to the standards and expectations of these organisations.</w:t>
      </w:r>
    </w:p>
    <w:p w:rsidR="00CA5ED3" w:rsidRDefault="00CA5ED3" w:rsidP="00CA5ED3">
      <w:pPr>
        <w:rPr>
          <w:rFonts w:ascii="Calibri" w:eastAsia="Arial" w:hAnsi="Calibri" w:cs="Times New Roman"/>
          <w:noProof/>
          <w:color w:val="000000"/>
          <w:szCs w:val="18"/>
        </w:rPr>
      </w:pPr>
      <w:r>
        <w:rPr>
          <w:rFonts w:ascii="Calibri" w:eastAsia="Arial" w:hAnsi="Calibri" w:cs="Times New Roman"/>
          <w:noProof/>
          <w:color w:val="000000"/>
          <w:szCs w:val="18"/>
        </w:rPr>
        <w:t>SHB</w:t>
      </w:r>
      <w:r w:rsidRPr="00CA5ED3">
        <w:rPr>
          <w:rFonts w:ascii="Calibri" w:eastAsia="Arial" w:hAnsi="Calibri" w:cs="Times New Roman"/>
          <w:noProof/>
          <w:color w:val="000000"/>
          <w:szCs w:val="18"/>
        </w:rPr>
        <w:t xml:space="preserve"> recently gained the FORS </w:t>
      </w:r>
      <w:r>
        <w:rPr>
          <w:rFonts w:ascii="Calibri" w:eastAsia="Arial" w:hAnsi="Calibri" w:cs="Times New Roman"/>
          <w:noProof/>
          <w:color w:val="000000"/>
          <w:szCs w:val="18"/>
        </w:rPr>
        <w:t>Silver</w:t>
      </w:r>
      <w:r w:rsidRPr="00CA5ED3">
        <w:rPr>
          <w:rFonts w:ascii="Calibri" w:eastAsia="Arial" w:hAnsi="Calibri" w:cs="Times New Roman"/>
          <w:noProof/>
          <w:color w:val="000000"/>
          <w:szCs w:val="18"/>
        </w:rPr>
        <w:t xml:space="preserve"> accreditaion at </w:t>
      </w:r>
      <w:r>
        <w:rPr>
          <w:rFonts w:ascii="Calibri" w:eastAsia="Arial" w:hAnsi="Calibri" w:cs="Times New Roman"/>
          <w:noProof/>
          <w:color w:val="000000"/>
          <w:szCs w:val="18"/>
        </w:rPr>
        <w:t xml:space="preserve">their </w:t>
      </w:r>
      <w:r w:rsidRPr="00CA5ED3">
        <w:rPr>
          <w:rFonts w:ascii="Calibri" w:eastAsia="Arial" w:hAnsi="Calibri" w:cs="Times New Roman"/>
          <w:noProof/>
          <w:color w:val="000000"/>
          <w:szCs w:val="18"/>
        </w:rPr>
        <w:t xml:space="preserve">Heathrow depot and are currently working towards gaining the Silver accreditation at </w:t>
      </w:r>
      <w:r>
        <w:rPr>
          <w:rFonts w:ascii="Calibri" w:eastAsia="Arial" w:hAnsi="Calibri" w:cs="Times New Roman"/>
          <w:noProof/>
          <w:color w:val="000000"/>
          <w:szCs w:val="18"/>
        </w:rPr>
        <w:t>their</w:t>
      </w:r>
      <w:r w:rsidRPr="00CA5ED3">
        <w:rPr>
          <w:rFonts w:ascii="Calibri" w:eastAsia="Arial" w:hAnsi="Calibri" w:cs="Times New Roman"/>
          <w:noProof/>
          <w:color w:val="000000"/>
          <w:szCs w:val="18"/>
        </w:rPr>
        <w:t xml:space="preserve"> other depots for 201</w:t>
      </w:r>
      <w:r>
        <w:rPr>
          <w:rFonts w:ascii="Calibri" w:eastAsia="Arial" w:hAnsi="Calibri" w:cs="Times New Roman"/>
          <w:noProof/>
          <w:color w:val="000000"/>
          <w:szCs w:val="18"/>
        </w:rPr>
        <w:t>7</w:t>
      </w:r>
      <w:r w:rsidRPr="00CA5ED3">
        <w:rPr>
          <w:rFonts w:ascii="Calibri" w:eastAsia="Arial" w:hAnsi="Calibri" w:cs="Times New Roman"/>
          <w:noProof/>
          <w:color w:val="000000"/>
          <w:szCs w:val="18"/>
        </w:rPr>
        <w:t xml:space="preserve">. For added security against cyber threats </w:t>
      </w:r>
      <w:r>
        <w:rPr>
          <w:rFonts w:ascii="Calibri" w:eastAsia="Arial" w:hAnsi="Calibri" w:cs="Times New Roman"/>
          <w:noProof/>
          <w:color w:val="000000"/>
          <w:szCs w:val="18"/>
        </w:rPr>
        <w:t>they</w:t>
      </w:r>
      <w:r w:rsidRPr="00CA5ED3">
        <w:rPr>
          <w:rFonts w:ascii="Calibri" w:eastAsia="Arial" w:hAnsi="Calibri" w:cs="Times New Roman"/>
          <w:noProof/>
          <w:color w:val="000000"/>
          <w:szCs w:val="18"/>
        </w:rPr>
        <w:t xml:space="preserve"> have also registered with the Government backed scheme, Cyber Essentials.</w:t>
      </w:r>
    </w:p>
    <w:p w:rsidR="00D43749" w:rsidRDefault="00D43749" w:rsidP="00CA5ED3">
      <w:pPr>
        <w:rPr>
          <w:rFonts w:ascii="Calibri" w:eastAsia="Arial" w:hAnsi="Calibri" w:cs="Times New Roman"/>
          <w:noProof/>
          <w:color w:val="000000"/>
          <w:szCs w:val="18"/>
        </w:rPr>
      </w:pPr>
      <w:hyperlink r:id="rId10" w:history="1">
        <w:r w:rsidRPr="007545B0">
          <w:rPr>
            <w:rStyle w:val="Hyperlink"/>
            <w:rFonts w:ascii="Calibri" w:eastAsia="Arial" w:hAnsi="Calibri" w:cs="Times New Roman"/>
            <w:noProof/>
            <w:szCs w:val="18"/>
          </w:rPr>
          <w:t>www.shb.co.uk</w:t>
        </w:r>
      </w:hyperlink>
    </w:p>
    <w:p w:rsidR="00905A48" w:rsidRPr="00905A48" w:rsidRDefault="00905A48" w:rsidP="00FF3363">
      <w:pPr>
        <w:rPr>
          <w:b/>
          <w:bCs/>
          <w:szCs w:val="18"/>
        </w:rPr>
      </w:pPr>
      <w:r w:rsidRPr="00905A48">
        <w:rPr>
          <w:b/>
          <w:bCs/>
          <w:szCs w:val="18"/>
        </w:rPr>
        <w:t>The Next Steps</w:t>
      </w:r>
    </w:p>
    <w:p w:rsidR="00941AD6" w:rsidRDefault="00E71199" w:rsidP="00FF3363">
      <w:pPr>
        <w:rPr>
          <w:bCs/>
          <w:szCs w:val="18"/>
        </w:rPr>
      </w:pPr>
      <w:r>
        <w:rPr>
          <w:bCs/>
          <w:szCs w:val="18"/>
        </w:rPr>
        <w:t xml:space="preserve">Acklea will be operating as a division of SHB so this will be very much business as usual with the same contracts within the business and numbers etc.  </w:t>
      </w:r>
      <w:r w:rsidR="00941AD6" w:rsidRPr="00F00104">
        <w:rPr>
          <w:bCs/>
          <w:szCs w:val="18"/>
        </w:rPr>
        <w:t xml:space="preserve">SHB looks forward to meeting with you in the near future and exploring our </w:t>
      </w:r>
      <w:r>
        <w:rPr>
          <w:bCs/>
          <w:szCs w:val="18"/>
        </w:rPr>
        <w:t>future relationship but</w:t>
      </w:r>
      <w:r w:rsidR="00CA5ED3">
        <w:rPr>
          <w:bCs/>
          <w:szCs w:val="18"/>
        </w:rPr>
        <w:t>,</w:t>
      </w:r>
      <w:r>
        <w:rPr>
          <w:bCs/>
          <w:szCs w:val="18"/>
        </w:rPr>
        <w:t xml:space="preserve"> in</w:t>
      </w:r>
      <w:r w:rsidR="00905A48">
        <w:rPr>
          <w:bCs/>
          <w:szCs w:val="18"/>
        </w:rPr>
        <w:t xml:space="preserve"> the meantime</w:t>
      </w:r>
      <w:r w:rsidR="00CA5ED3">
        <w:rPr>
          <w:bCs/>
          <w:szCs w:val="18"/>
        </w:rPr>
        <w:t>,</w:t>
      </w:r>
      <w:r w:rsidR="00905A48">
        <w:rPr>
          <w:bCs/>
          <w:szCs w:val="18"/>
        </w:rPr>
        <w:t xml:space="preserve"> if you have any</w:t>
      </w:r>
      <w:r w:rsidR="00941AD6" w:rsidRPr="00F00104">
        <w:rPr>
          <w:bCs/>
          <w:szCs w:val="18"/>
        </w:rPr>
        <w:t xml:space="preserve"> immediate questions or queries please do not hesitate to contact us at our Headqua</w:t>
      </w:r>
      <w:r w:rsidR="00CA5ED3">
        <w:rPr>
          <w:bCs/>
          <w:szCs w:val="18"/>
        </w:rPr>
        <w:t xml:space="preserve">rters </w:t>
      </w:r>
      <w:r w:rsidR="00356895">
        <w:rPr>
          <w:bCs/>
          <w:szCs w:val="18"/>
        </w:rPr>
        <w:t xml:space="preserve">based </w:t>
      </w:r>
      <w:r w:rsidR="00CA5ED3">
        <w:rPr>
          <w:bCs/>
          <w:szCs w:val="18"/>
        </w:rPr>
        <w:t>at Romsey on 01794 511458</w:t>
      </w:r>
      <w:r w:rsidR="00941AD6" w:rsidRPr="00F00104">
        <w:rPr>
          <w:bCs/>
          <w:szCs w:val="18"/>
        </w:rPr>
        <w:t xml:space="preserve"> </w:t>
      </w:r>
      <w:r>
        <w:rPr>
          <w:bCs/>
          <w:szCs w:val="18"/>
        </w:rPr>
        <w:t>or via the below:</w:t>
      </w:r>
    </w:p>
    <w:p w:rsidR="00E71199" w:rsidRDefault="00E71199" w:rsidP="00FF3363">
      <w:pPr>
        <w:rPr>
          <w:bCs/>
          <w:szCs w:val="18"/>
        </w:rPr>
      </w:pPr>
      <w:r>
        <w:rPr>
          <w:bCs/>
          <w:szCs w:val="18"/>
        </w:rPr>
        <w:t xml:space="preserve">Paul </w:t>
      </w:r>
      <w:r w:rsidR="00CA5ED3">
        <w:rPr>
          <w:bCs/>
          <w:szCs w:val="18"/>
        </w:rPr>
        <w:t xml:space="preserve">Street, Managing Director, Email: </w:t>
      </w:r>
      <w:r>
        <w:rPr>
          <w:bCs/>
          <w:szCs w:val="18"/>
        </w:rPr>
        <w:t xml:space="preserve"> </w:t>
      </w:r>
      <w:hyperlink r:id="rId11" w:history="1">
        <w:r w:rsidRPr="00670CBC">
          <w:rPr>
            <w:rStyle w:val="Hyperlink"/>
            <w:bCs/>
            <w:szCs w:val="18"/>
          </w:rPr>
          <w:t>p.street@shb.co.uk</w:t>
        </w:r>
      </w:hyperlink>
    </w:p>
    <w:p w:rsidR="00E71199" w:rsidRDefault="00E71199" w:rsidP="00FF3363">
      <w:pPr>
        <w:rPr>
          <w:rStyle w:val="Hyperlink"/>
          <w:bCs/>
          <w:szCs w:val="18"/>
        </w:rPr>
      </w:pPr>
      <w:r>
        <w:rPr>
          <w:bCs/>
          <w:szCs w:val="18"/>
        </w:rPr>
        <w:t>Nicky Simpson, Commercial Director, Tel: 07810 773869,</w:t>
      </w:r>
      <w:r w:rsidR="00CA5ED3">
        <w:rPr>
          <w:bCs/>
          <w:szCs w:val="18"/>
        </w:rPr>
        <w:t xml:space="preserve"> Email:</w:t>
      </w:r>
      <w:r>
        <w:rPr>
          <w:bCs/>
          <w:szCs w:val="18"/>
        </w:rPr>
        <w:t xml:space="preserve"> </w:t>
      </w:r>
      <w:hyperlink r:id="rId12" w:history="1">
        <w:r w:rsidRPr="00670CBC">
          <w:rPr>
            <w:rStyle w:val="Hyperlink"/>
            <w:bCs/>
            <w:szCs w:val="18"/>
          </w:rPr>
          <w:t>n.simpson@shb.co.uk</w:t>
        </w:r>
      </w:hyperlink>
    </w:p>
    <w:p w:rsidR="00DA7A6D" w:rsidRDefault="00DA7A6D" w:rsidP="00DA7A6D">
      <w:pPr>
        <w:rPr>
          <w:rStyle w:val="Hyperlink"/>
          <w:bCs/>
          <w:szCs w:val="18"/>
        </w:rPr>
      </w:pPr>
      <w:r>
        <w:rPr>
          <w:bCs/>
          <w:szCs w:val="18"/>
        </w:rPr>
        <w:t>Martin Potter,</w:t>
      </w:r>
      <w:r w:rsidR="00616D80">
        <w:rPr>
          <w:bCs/>
          <w:szCs w:val="18"/>
        </w:rPr>
        <w:t xml:space="preserve"> General Manager, </w:t>
      </w:r>
      <w:r>
        <w:rPr>
          <w:bCs/>
          <w:szCs w:val="18"/>
        </w:rPr>
        <w:t xml:space="preserve"> Tel: 07791 414692, Email: martin.potter@acklea.com</w:t>
      </w:r>
    </w:p>
    <w:p w:rsidR="00E71199" w:rsidRDefault="00E71199" w:rsidP="00FF3363">
      <w:pPr>
        <w:rPr>
          <w:bCs/>
          <w:szCs w:val="18"/>
        </w:rPr>
      </w:pPr>
      <w:r>
        <w:rPr>
          <w:bCs/>
          <w:szCs w:val="18"/>
        </w:rPr>
        <w:t>Richard Evans, Cu</w:t>
      </w:r>
      <w:r w:rsidR="00CA5ED3">
        <w:rPr>
          <w:bCs/>
          <w:szCs w:val="18"/>
        </w:rPr>
        <w:t>stomer S</w:t>
      </w:r>
      <w:r w:rsidR="00DD4404">
        <w:rPr>
          <w:bCs/>
          <w:szCs w:val="18"/>
        </w:rPr>
        <w:t>ervices</w:t>
      </w:r>
      <w:r w:rsidR="00CA5ED3">
        <w:rPr>
          <w:bCs/>
          <w:szCs w:val="18"/>
        </w:rPr>
        <w:t xml:space="preserve"> Director, </w:t>
      </w:r>
      <w:r w:rsidR="00DD4404">
        <w:rPr>
          <w:bCs/>
          <w:szCs w:val="18"/>
        </w:rPr>
        <w:t xml:space="preserve"> Tel: </w:t>
      </w:r>
      <w:r w:rsidR="000D502D">
        <w:rPr>
          <w:bCs/>
          <w:szCs w:val="18"/>
        </w:rPr>
        <w:t xml:space="preserve">07801 317056, </w:t>
      </w:r>
      <w:bookmarkStart w:id="0" w:name="_GoBack"/>
      <w:bookmarkEnd w:id="0"/>
      <w:r w:rsidR="000D502D">
        <w:rPr>
          <w:bCs/>
          <w:szCs w:val="18"/>
        </w:rPr>
        <w:t>E</w:t>
      </w:r>
      <w:r w:rsidR="00CA5ED3">
        <w:rPr>
          <w:bCs/>
          <w:szCs w:val="18"/>
        </w:rPr>
        <w:t>mail:</w:t>
      </w:r>
      <w:r>
        <w:rPr>
          <w:bCs/>
          <w:szCs w:val="18"/>
        </w:rPr>
        <w:t xml:space="preserve"> </w:t>
      </w:r>
      <w:hyperlink r:id="rId13" w:history="1">
        <w:r w:rsidR="00DD6F44" w:rsidRPr="003C600B">
          <w:rPr>
            <w:rStyle w:val="Hyperlink"/>
            <w:bCs/>
            <w:szCs w:val="18"/>
          </w:rPr>
          <w:t>r.evans@shb.co.uk</w:t>
        </w:r>
      </w:hyperlink>
    </w:p>
    <w:p w:rsidR="00941AD6" w:rsidRDefault="00941AD6" w:rsidP="00FF3363">
      <w:r>
        <w:t>Yours faithfully</w:t>
      </w:r>
    </w:p>
    <w:p w:rsidR="00F00104" w:rsidRDefault="00616D80" w:rsidP="00FF3363">
      <w:r>
        <w:rPr>
          <w:noProof/>
        </w:rPr>
        <w:drawing>
          <wp:inline distT="0" distB="0" distL="0" distR="0">
            <wp:extent cx="1134959" cy="799526"/>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treet.jpg"/>
                    <pic:cNvPicPr/>
                  </pic:nvPicPr>
                  <pic:blipFill>
                    <a:blip r:embed="rId14">
                      <a:extLst>
                        <a:ext uri="{28A0092B-C50C-407E-A947-70E740481C1C}">
                          <a14:useLocalDpi xmlns:a14="http://schemas.microsoft.com/office/drawing/2010/main" val="0"/>
                        </a:ext>
                      </a:extLst>
                    </a:blip>
                    <a:stretch>
                      <a:fillRect/>
                    </a:stretch>
                  </pic:blipFill>
                  <pic:spPr>
                    <a:xfrm>
                      <a:off x="0" y="0"/>
                      <a:ext cx="1134959" cy="799526"/>
                    </a:xfrm>
                    <a:prstGeom prst="rect">
                      <a:avLst/>
                    </a:prstGeom>
                  </pic:spPr>
                </pic:pic>
              </a:graphicData>
            </a:graphic>
          </wp:inline>
        </w:drawing>
      </w:r>
    </w:p>
    <w:p w:rsidR="00941AD6" w:rsidRDefault="00941AD6" w:rsidP="00FF3363">
      <w:pPr>
        <w:spacing w:after="0"/>
      </w:pPr>
      <w:r>
        <w:t>Paul Street</w:t>
      </w:r>
    </w:p>
    <w:p w:rsidR="00941AD6" w:rsidRDefault="00941AD6" w:rsidP="00FF3363">
      <w:pPr>
        <w:spacing w:after="0"/>
      </w:pPr>
      <w:r>
        <w:t xml:space="preserve">Managing Director </w:t>
      </w:r>
    </w:p>
    <w:p w:rsidR="00941AD6" w:rsidRDefault="00941AD6" w:rsidP="00FF3363">
      <w:r>
        <w:rPr>
          <w:noProof/>
        </w:rPr>
        <w:drawing>
          <wp:anchor distT="0" distB="0" distL="114300" distR="114300" simplePos="0" relativeHeight="251686912" behindDoc="1" locked="0" layoutInCell="1" allowOverlap="1" wp14:anchorId="1E362C65" wp14:editId="1F51D325">
            <wp:simplePos x="0" y="0"/>
            <wp:positionH relativeFrom="column">
              <wp:posOffset>3009900</wp:posOffset>
            </wp:positionH>
            <wp:positionV relativeFrom="paragraph">
              <wp:posOffset>301625</wp:posOffset>
            </wp:positionV>
            <wp:extent cx="1976755" cy="1247775"/>
            <wp:effectExtent l="19050" t="0" r="4445" b="0"/>
            <wp:wrapNone/>
            <wp:docPr id="8" name="Picture 6" descr="14 m  mew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m  mewp 2.jpg"/>
                    <pic:cNvPicPr/>
                  </pic:nvPicPr>
                  <pic:blipFill>
                    <a:blip r:embed="rId15" cstate="print"/>
                    <a:stretch>
                      <a:fillRect/>
                    </a:stretch>
                  </pic:blipFill>
                  <pic:spPr>
                    <a:xfrm>
                      <a:off x="0" y="0"/>
                      <a:ext cx="1976755" cy="1247775"/>
                    </a:xfrm>
                    <a:prstGeom prst="rect">
                      <a:avLst/>
                    </a:prstGeom>
                    <a:ln>
                      <a:noFill/>
                    </a:ln>
                    <a:effectLst>
                      <a:softEdge rad="112500"/>
                    </a:effectLst>
                  </pic:spPr>
                </pic:pic>
              </a:graphicData>
            </a:graphic>
          </wp:anchor>
        </w:drawing>
      </w:r>
      <w:r>
        <w:t>SHB Hire Limited</w:t>
      </w:r>
    </w:p>
    <w:p w:rsidR="00941AD6" w:rsidRDefault="00941AD6" w:rsidP="00FF3363">
      <w:pPr>
        <w:rPr>
          <w:b/>
        </w:rPr>
      </w:pPr>
      <w:r>
        <w:rPr>
          <w:b/>
          <w:noProof/>
        </w:rPr>
        <w:drawing>
          <wp:anchor distT="0" distB="0" distL="114300" distR="114300" simplePos="0" relativeHeight="251685888" behindDoc="1" locked="0" layoutInCell="1" allowOverlap="1" wp14:anchorId="211DEB9D" wp14:editId="13E4B038">
            <wp:simplePos x="0" y="0"/>
            <wp:positionH relativeFrom="column">
              <wp:posOffset>1276350</wp:posOffset>
            </wp:positionH>
            <wp:positionV relativeFrom="paragraph">
              <wp:posOffset>54610</wp:posOffset>
            </wp:positionV>
            <wp:extent cx="1733550" cy="1171575"/>
            <wp:effectExtent l="19050" t="0" r="0" b="0"/>
            <wp:wrapNone/>
            <wp:docPr id="6" name="Picture 5" descr="gri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tters.jpg"/>
                    <pic:cNvPicPr/>
                  </pic:nvPicPr>
                  <pic:blipFill>
                    <a:blip r:embed="rId16" cstate="print"/>
                    <a:stretch>
                      <a:fillRect/>
                    </a:stretch>
                  </pic:blipFill>
                  <pic:spPr>
                    <a:xfrm>
                      <a:off x="0" y="0"/>
                      <a:ext cx="1733550" cy="1171575"/>
                    </a:xfrm>
                    <a:prstGeom prst="rect">
                      <a:avLst/>
                    </a:prstGeom>
                    <a:ln>
                      <a:noFill/>
                    </a:ln>
                    <a:effectLst>
                      <a:softEdge rad="112500"/>
                    </a:effectLst>
                  </pic:spPr>
                </pic:pic>
              </a:graphicData>
            </a:graphic>
          </wp:anchor>
        </w:drawing>
      </w:r>
      <w:r>
        <w:rPr>
          <w:b/>
          <w:noProof/>
        </w:rPr>
        <w:drawing>
          <wp:anchor distT="0" distB="0" distL="114300" distR="114300" simplePos="0" relativeHeight="251684864" behindDoc="1" locked="0" layoutInCell="1" allowOverlap="1" wp14:anchorId="47490113" wp14:editId="56BB2099">
            <wp:simplePos x="0" y="0"/>
            <wp:positionH relativeFrom="column">
              <wp:posOffset>-361950</wp:posOffset>
            </wp:positionH>
            <wp:positionV relativeFrom="paragraph">
              <wp:posOffset>26035</wp:posOffset>
            </wp:positionV>
            <wp:extent cx="1562100" cy="1171575"/>
            <wp:effectExtent l="19050" t="0" r="0" b="0"/>
            <wp:wrapNone/>
            <wp:docPr id="5" name="Picture 4" descr="110 station wag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 station wagon 2.jpg"/>
                    <pic:cNvPicPr/>
                  </pic:nvPicPr>
                  <pic:blipFill>
                    <a:blip r:embed="rId17" cstate="print"/>
                    <a:stretch>
                      <a:fillRect/>
                    </a:stretch>
                  </pic:blipFill>
                  <pic:spPr>
                    <a:xfrm>
                      <a:off x="0" y="0"/>
                      <a:ext cx="1562100" cy="1171575"/>
                    </a:xfrm>
                    <a:prstGeom prst="rect">
                      <a:avLst/>
                    </a:prstGeom>
                    <a:ln>
                      <a:noFill/>
                    </a:ln>
                    <a:effectLst>
                      <a:softEdge rad="112500"/>
                    </a:effectLst>
                  </pic:spPr>
                </pic:pic>
              </a:graphicData>
            </a:graphic>
          </wp:anchor>
        </w:drawing>
      </w:r>
      <w:r>
        <w:rPr>
          <w:b/>
          <w:noProof/>
        </w:rPr>
        <w:drawing>
          <wp:anchor distT="0" distB="0" distL="114300" distR="114300" simplePos="0" relativeHeight="251687936" behindDoc="1" locked="0" layoutInCell="1" allowOverlap="1" wp14:anchorId="63DE8098" wp14:editId="69F84073">
            <wp:simplePos x="0" y="0"/>
            <wp:positionH relativeFrom="column">
              <wp:posOffset>4981575</wp:posOffset>
            </wp:positionH>
            <wp:positionV relativeFrom="paragraph">
              <wp:posOffset>26035</wp:posOffset>
            </wp:positionV>
            <wp:extent cx="1561465" cy="1247775"/>
            <wp:effectExtent l="19050" t="0" r="635" b="0"/>
            <wp:wrapNone/>
            <wp:docPr id="9" name="Picture 8" descr="IMGP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433.jpg"/>
                    <pic:cNvPicPr/>
                  </pic:nvPicPr>
                  <pic:blipFill>
                    <a:blip r:embed="rId18" cstate="print"/>
                    <a:stretch>
                      <a:fillRect/>
                    </a:stretch>
                  </pic:blipFill>
                  <pic:spPr>
                    <a:xfrm>
                      <a:off x="0" y="0"/>
                      <a:ext cx="1561465" cy="1247775"/>
                    </a:xfrm>
                    <a:prstGeom prst="rect">
                      <a:avLst/>
                    </a:prstGeom>
                    <a:ln>
                      <a:noFill/>
                    </a:ln>
                    <a:effectLst>
                      <a:softEdge rad="112500"/>
                    </a:effectLst>
                  </pic:spPr>
                </pic:pic>
              </a:graphicData>
            </a:graphic>
          </wp:anchor>
        </w:drawing>
      </w:r>
    </w:p>
    <w:p w:rsidR="00941AD6" w:rsidRDefault="00941AD6" w:rsidP="00FF3363">
      <w:pPr>
        <w:rPr>
          <w:bCs/>
          <w:szCs w:val="18"/>
        </w:rPr>
      </w:pPr>
    </w:p>
    <w:p w:rsidR="00941AD6" w:rsidRDefault="00941AD6" w:rsidP="00FF3363">
      <w:pPr>
        <w:rPr>
          <w:bCs/>
          <w:szCs w:val="18"/>
        </w:rPr>
      </w:pPr>
    </w:p>
    <w:sectPr w:rsidR="00941AD6" w:rsidSect="000E35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762676"/>
    <w:multiLevelType w:val="hybridMultilevel"/>
    <w:tmpl w:val="7E2E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19"/>
    <w:rsid w:val="00087278"/>
    <w:rsid w:val="00090166"/>
    <w:rsid w:val="000D502D"/>
    <w:rsid w:val="000D79CE"/>
    <w:rsid w:val="000E3597"/>
    <w:rsid w:val="00157259"/>
    <w:rsid w:val="00186E56"/>
    <w:rsid w:val="001A2EB6"/>
    <w:rsid w:val="001F1F86"/>
    <w:rsid w:val="001F518E"/>
    <w:rsid w:val="00261F16"/>
    <w:rsid w:val="00281704"/>
    <w:rsid w:val="00292126"/>
    <w:rsid w:val="00293F09"/>
    <w:rsid w:val="002A63BB"/>
    <w:rsid w:val="002B7914"/>
    <w:rsid w:val="00333C67"/>
    <w:rsid w:val="00356895"/>
    <w:rsid w:val="003D2467"/>
    <w:rsid w:val="003F7E33"/>
    <w:rsid w:val="004821AB"/>
    <w:rsid w:val="004861C8"/>
    <w:rsid w:val="004A7BC9"/>
    <w:rsid w:val="00545AF5"/>
    <w:rsid w:val="006006B5"/>
    <w:rsid w:val="00616D80"/>
    <w:rsid w:val="00624D1D"/>
    <w:rsid w:val="006D6138"/>
    <w:rsid w:val="00704C22"/>
    <w:rsid w:val="0072162E"/>
    <w:rsid w:val="00744F2E"/>
    <w:rsid w:val="007C2A0D"/>
    <w:rsid w:val="007F2165"/>
    <w:rsid w:val="008C0A20"/>
    <w:rsid w:val="00905A48"/>
    <w:rsid w:val="00931FEB"/>
    <w:rsid w:val="00941AD6"/>
    <w:rsid w:val="009A5919"/>
    <w:rsid w:val="00AD42F4"/>
    <w:rsid w:val="00B05FDF"/>
    <w:rsid w:val="00BF0909"/>
    <w:rsid w:val="00C50DE5"/>
    <w:rsid w:val="00CA5ED3"/>
    <w:rsid w:val="00D17C21"/>
    <w:rsid w:val="00D43749"/>
    <w:rsid w:val="00D87F43"/>
    <w:rsid w:val="00D90269"/>
    <w:rsid w:val="00DA7A6D"/>
    <w:rsid w:val="00DD4404"/>
    <w:rsid w:val="00DD6F44"/>
    <w:rsid w:val="00DD7BC0"/>
    <w:rsid w:val="00E3253F"/>
    <w:rsid w:val="00E34937"/>
    <w:rsid w:val="00E47A56"/>
    <w:rsid w:val="00E62358"/>
    <w:rsid w:val="00E71199"/>
    <w:rsid w:val="00EC4375"/>
    <w:rsid w:val="00F00104"/>
    <w:rsid w:val="00F3732E"/>
    <w:rsid w:val="00FF3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919"/>
    <w:rPr>
      <w:rFonts w:ascii="Tahoma" w:hAnsi="Tahoma" w:cs="Tahoma"/>
      <w:sz w:val="16"/>
      <w:szCs w:val="16"/>
    </w:rPr>
  </w:style>
  <w:style w:type="paragraph" w:styleId="ListParagraph">
    <w:name w:val="List Paragraph"/>
    <w:basedOn w:val="Normal"/>
    <w:uiPriority w:val="34"/>
    <w:qFormat/>
    <w:rsid w:val="009A5919"/>
    <w:pPr>
      <w:ind w:left="720"/>
      <w:contextualSpacing/>
    </w:pPr>
  </w:style>
  <w:style w:type="character" w:styleId="Hyperlink">
    <w:name w:val="Hyperlink"/>
    <w:basedOn w:val="DefaultParagraphFont"/>
    <w:uiPriority w:val="99"/>
    <w:unhideWhenUsed/>
    <w:rsid w:val="007F21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919"/>
    <w:rPr>
      <w:rFonts w:ascii="Tahoma" w:hAnsi="Tahoma" w:cs="Tahoma"/>
      <w:sz w:val="16"/>
      <w:szCs w:val="16"/>
    </w:rPr>
  </w:style>
  <w:style w:type="paragraph" w:styleId="ListParagraph">
    <w:name w:val="List Paragraph"/>
    <w:basedOn w:val="Normal"/>
    <w:uiPriority w:val="34"/>
    <w:qFormat/>
    <w:rsid w:val="009A5919"/>
    <w:pPr>
      <w:ind w:left="720"/>
      <w:contextualSpacing/>
    </w:pPr>
  </w:style>
  <w:style w:type="character" w:styleId="Hyperlink">
    <w:name w:val="Hyperlink"/>
    <w:basedOn w:val="DefaultParagraphFont"/>
    <w:uiPriority w:val="99"/>
    <w:unhideWhenUsed/>
    <w:rsid w:val="007F2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evans@shb.co.uk" TargetMode="External"/><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hyperlink" Target="mailto:n.simpson@shb.co.uk"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street@shb.co.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hb.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3</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SHB Hire Ltd</Company>
  <LinksUpToDate>false</LinksUpToDate>
  <CharactersWithSpaces>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fmmanager</dc:creator>
  <cp:lastModifiedBy>Nicky Simpson</cp:lastModifiedBy>
  <cp:revision>8</cp:revision>
  <cp:lastPrinted>2016-10-31T08:27:00Z</cp:lastPrinted>
  <dcterms:created xsi:type="dcterms:W3CDTF">2016-10-26T10:41:00Z</dcterms:created>
  <dcterms:modified xsi:type="dcterms:W3CDTF">2016-10-31T11:16:00Z</dcterms:modified>
</cp:coreProperties>
</file>